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0" w:rsidRDefault="00C40B00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4914900" cy="384175"/>
                <wp:effectExtent l="0" t="0" r="19050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841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0" w:rsidRPr="00163CD7" w:rsidRDefault="00934810" w:rsidP="000E1F9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E1F9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Web Instruction: Using a </w:t>
                            </w:r>
                            <w:r w:rsidRPr="000E1F96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Virtual Microscope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0.15pt;width:387pt;height:3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" fillcolor="silver">
                <v:textbox style="mso-fit-shape-to-text:t">
                  <w:txbxContent>
                    <w:p w:rsidR="00934810" w:rsidRPr="00163CD7" w:rsidRDefault="00934810" w:rsidP="000E1F9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E1F9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Web Instruction: Using a </w:t>
                      </w:r>
                      <w:r w:rsidRPr="000E1F96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Virtual Microscope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4810" w:rsidRDefault="00934810">
      <w:pPr>
        <w:rPr>
          <w:rFonts w:ascii="Comic Sans MS" w:hAnsi="Comic Sans MS"/>
          <w:szCs w:val="24"/>
        </w:rPr>
      </w:pPr>
    </w:p>
    <w:p w:rsidR="00934810" w:rsidRDefault="00C40B00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93345</wp:posOffset>
            </wp:positionV>
            <wp:extent cx="1371600" cy="1282700"/>
            <wp:effectExtent l="0" t="0" r="0" b="0"/>
            <wp:wrapNone/>
            <wp:docPr id="8" name="Picture 3" descr="http://www.biologycorner.com/resources/MICRO-labe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orner.com/resources/MICRO-labele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10" w:rsidRDefault="009348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In the previous classroom lesson, you identified the parts of a </w:t>
      </w:r>
    </w:p>
    <w:p w:rsidR="00934810" w:rsidRDefault="00934810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microscope</w:t>
      </w:r>
      <w:proofErr w:type="gramEnd"/>
      <w:r>
        <w:rPr>
          <w:rFonts w:ascii="Comic Sans MS" w:hAnsi="Comic Sans MS"/>
          <w:szCs w:val="24"/>
        </w:rPr>
        <w:t xml:space="preserve"> and learned the step-by-step procedure for properly using a </w:t>
      </w:r>
    </w:p>
    <w:p w:rsidR="00934810" w:rsidRDefault="00934810">
      <w:pPr>
        <w:rPr>
          <w:rFonts w:ascii="Comic Sans MS" w:hAnsi="Comic Sans MS"/>
          <w:szCs w:val="24"/>
        </w:rPr>
      </w:pPr>
      <w:proofErr w:type="gramStart"/>
      <w:r>
        <w:rPr>
          <w:rFonts w:ascii="Comic Sans MS" w:hAnsi="Comic Sans MS"/>
          <w:szCs w:val="24"/>
        </w:rPr>
        <w:t>microscope</w:t>
      </w:r>
      <w:proofErr w:type="gramEnd"/>
      <w:r>
        <w:rPr>
          <w:rFonts w:ascii="Comic Sans MS" w:hAnsi="Comic Sans MS"/>
          <w:szCs w:val="24"/>
        </w:rPr>
        <w:t>.  In this lesson, you will test your skill by practicing</w:t>
      </w:r>
      <w:r w:rsidRPr="00163CD7">
        <w:rPr>
          <w:rFonts w:ascii="Comic Sans MS" w:hAnsi="Comic Sans MS"/>
          <w:szCs w:val="24"/>
        </w:rPr>
        <w:t xml:space="preserve"> what </w:t>
      </w:r>
    </w:p>
    <w:p w:rsidR="00934810" w:rsidRDefault="00934810">
      <w:pPr>
        <w:rPr>
          <w:rFonts w:ascii="Comic Sans MS" w:hAnsi="Comic Sans MS"/>
          <w:szCs w:val="24"/>
        </w:rPr>
      </w:pPr>
      <w:proofErr w:type="gramStart"/>
      <w:r w:rsidRPr="00163CD7">
        <w:rPr>
          <w:rFonts w:ascii="Comic Sans MS" w:hAnsi="Comic Sans MS"/>
          <w:szCs w:val="24"/>
        </w:rPr>
        <w:t>you</w:t>
      </w:r>
      <w:proofErr w:type="gramEnd"/>
      <w:r w:rsidRPr="00163CD7">
        <w:rPr>
          <w:rFonts w:ascii="Comic Sans MS" w:hAnsi="Comic Sans MS"/>
          <w:szCs w:val="24"/>
        </w:rPr>
        <w:t xml:space="preserve"> have</w:t>
      </w:r>
      <w:r>
        <w:rPr>
          <w:rFonts w:ascii="Comic Sans MS" w:hAnsi="Comic Sans MS"/>
          <w:szCs w:val="24"/>
        </w:rPr>
        <w:t xml:space="preserve"> learned about the careful operation of the microscope.  </w:t>
      </w:r>
    </w:p>
    <w:p w:rsidR="00934810" w:rsidRDefault="00934810" w:rsidP="001C7CC1">
      <w:pPr>
        <w:rPr>
          <w:rFonts w:ascii="Comic Sans MS" w:hAnsi="Comic Sans MS"/>
          <w:sz w:val="12"/>
          <w:szCs w:val="12"/>
        </w:rPr>
      </w:pPr>
    </w:p>
    <w:p w:rsidR="00934810" w:rsidRDefault="009348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Before you begin, make sure your headphones are plugged in and on your head.</w:t>
      </w:r>
    </w:p>
    <w:p w:rsidR="00934810" w:rsidRPr="007A20D5" w:rsidRDefault="00934810">
      <w:pPr>
        <w:rPr>
          <w:rStyle w:val="Hyperlink"/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Go to </w:t>
      </w:r>
      <w:r w:rsidR="007A20D5">
        <w:rPr>
          <w:rFonts w:ascii="Comic Sans MS" w:hAnsi="Comic Sans MS"/>
          <w:szCs w:val="24"/>
        </w:rPr>
        <w:fldChar w:fldCharType="begin"/>
      </w:r>
      <w:r w:rsidR="007A20D5">
        <w:rPr>
          <w:rFonts w:ascii="Comic Sans MS" w:hAnsi="Comic Sans MS"/>
          <w:szCs w:val="24"/>
        </w:rPr>
        <w:instrText xml:space="preserve"> HYPERLINK "Virtual%20Microscope%20with%20Link.docx" </w:instrText>
      </w:r>
      <w:r w:rsidR="007A20D5">
        <w:rPr>
          <w:rFonts w:ascii="Comic Sans MS" w:hAnsi="Comic Sans MS"/>
          <w:szCs w:val="24"/>
        </w:rPr>
      </w:r>
      <w:r w:rsidR="007A20D5">
        <w:rPr>
          <w:rFonts w:ascii="Comic Sans MS" w:hAnsi="Comic Sans MS"/>
          <w:szCs w:val="24"/>
        </w:rPr>
        <w:fldChar w:fldCharType="separate"/>
      </w:r>
      <w:r w:rsidR="00332F7E" w:rsidRPr="007A20D5">
        <w:rPr>
          <w:rStyle w:val="Hyperlink"/>
          <w:rFonts w:ascii="Comic Sans MS" w:hAnsi="Comic Sans MS"/>
          <w:szCs w:val="24"/>
        </w:rPr>
        <w:t>http://www.udel.edu/biology/ketcham/microscope/scope.html</w:t>
      </w:r>
    </w:p>
    <w:p w:rsidR="00934810" w:rsidRDefault="007A20D5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fldChar w:fldCharType="end"/>
      </w:r>
      <w:bookmarkStart w:id="0" w:name="_GoBack"/>
      <w:bookmarkEnd w:id="0"/>
      <w:r w:rsidR="00C40B0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-349385</wp:posOffset>
                </wp:positionH>
                <wp:positionV relativeFrom="paragraph">
                  <wp:posOffset>51989</wp:posOffset>
                </wp:positionV>
                <wp:extent cx="685800" cy="3429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0" w:rsidRDefault="00934810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Part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.5pt;margin-top:4.1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" fillcolor="silver">
                <v:textbox>
                  <w:txbxContent>
                    <w:p w:rsidR="00934810" w:rsidRDefault="00934810">
                      <w:r>
                        <w:rPr>
                          <w:rFonts w:ascii="Comic Sans MS" w:hAnsi="Comic Sans MS"/>
                          <w:szCs w:val="24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</w:p>
    <w:p w:rsidR="00934810" w:rsidRDefault="00934810">
      <w:pPr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</w:rPr>
        <w:tab/>
      </w:r>
      <w:r w:rsidRPr="001C7CC1">
        <w:rPr>
          <w:rFonts w:ascii="Comic Sans MS" w:hAnsi="Comic Sans MS"/>
          <w:szCs w:val="24"/>
          <w:u w:val="single"/>
        </w:rPr>
        <w:t xml:space="preserve">Looking At </w:t>
      </w:r>
      <w:proofErr w:type="gramStart"/>
      <w:r w:rsidRPr="001C7CC1">
        <w:rPr>
          <w:rFonts w:ascii="Comic Sans MS" w:hAnsi="Comic Sans MS"/>
          <w:szCs w:val="24"/>
          <w:u w:val="single"/>
        </w:rPr>
        <w:t>The</w:t>
      </w:r>
      <w:proofErr w:type="gramEnd"/>
      <w:r w:rsidRPr="001C7CC1">
        <w:rPr>
          <w:rFonts w:ascii="Comic Sans MS" w:hAnsi="Comic Sans MS"/>
          <w:szCs w:val="24"/>
          <w:u w:val="single"/>
        </w:rPr>
        <w:t xml:space="preserve"> Microscope</w:t>
      </w:r>
    </w:p>
    <w:p w:rsidR="00934810" w:rsidRDefault="000E1F96">
      <w:pPr>
        <w:rPr>
          <w:rFonts w:ascii="Comic Sans MS" w:hAnsi="Comic Sans MS"/>
        </w:rPr>
      </w:pPr>
      <w:r>
        <w:rPr>
          <w:rFonts w:ascii="Comic Sans MS" w:hAnsi="Comic Sans MS"/>
          <w:szCs w:val="24"/>
        </w:rPr>
        <w:t>C</w:t>
      </w:r>
      <w:r w:rsidR="00934810" w:rsidRPr="00B67392">
        <w:rPr>
          <w:rFonts w:ascii="Comic Sans MS" w:hAnsi="Comic Sans MS"/>
          <w:szCs w:val="24"/>
        </w:rPr>
        <w:t xml:space="preserve">lick on </w:t>
      </w:r>
      <w:r w:rsidR="00934810" w:rsidRPr="00B67392">
        <w:rPr>
          <w:rFonts w:ascii="Comic Sans MS" w:hAnsi="Comic Sans MS"/>
          <w:szCs w:val="24"/>
          <w:u w:val="single"/>
        </w:rPr>
        <w:t>start tour</w:t>
      </w:r>
      <w:r w:rsidR="00934810" w:rsidRPr="00B67392">
        <w:rPr>
          <w:rFonts w:ascii="Comic Sans MS" w:hAnsi="Comic Sans MS"/>
        </w:rPr>
        <w:t xml:space="preserve">, </w:t>
      </w:r>
      <w:proofErr w:type="gramStart"/>
      <w:r w:rsidR="00934810" w:rsidRPr="00B67392">
        <w:rPr>
          <w:rFonts w:ascii="Comic Sans MS" w:hAnsi="Comic Sans MS"/>
        </w:rPr>
        <w:t>then</w:t>
      </w:r>
      <w:proofErr w:type="gramEnd"/>
      <w:r w:rsidR="00934810" w:rsidRPr="00B67392">
        <w:rPr>
          <w:rFonts w:ascii="Comic Sans MS" w:hAnsi="Comic Sans MS"/>
        </w:rPr>
        <w:t xml:space="preserve"> follow the directions of the narrator</w:t>
      </w:r>
      <w:r w:rsidR="00934810">
        <w:rPr>
          <w:rFonts w:ascii="Comic Sans MS" w:hAnsi="Comic Sans MS"/>
        </w:rPr>
        <w:t>.  As he pauses, answer the questions below.  Remember: this is a step-by-step guide for proper operation.</w:t>
      </w:r>
    </w:p>
    <w:p w:rsidR="00934810" w:rsidRPr="00B67392" w:rsidRDefault="00934810">
      <w:pPr>
        <w:rPr>
          <w:rFonts w:ascii="Comic Sans MS" w:hAnsi="Comic Sans MS"/>
        </w:rPr>
      </w:pPr>
      <w:r>
        <w:rPr>
          <w:rFonts w:ascii="Comic Sans MS" w:hAnsi="Comic Sans MS"/>
        </w:rPr>
        <w:t>Notice the checklist follows the sequence of steps.</w:t>
      </w:r>
    </w:p>
    <w:p w:rsidR="00934810" w:rsidRDefault="00934810">
      <w:pPr>
        <w:rPr>
          <w:rFonts w:ascii="Comic Sans MS" w:hAnsi="Comic Sans MS"/>
          <w:sz w:val="12"/>
          <w:szCs w:val="12"/>
        </w:rPr>
      </w:pPr>
    </w:p>
    <w:p w:rsidR="00934810" w:rsidRPr="00B67392" w:rsidRDefault="00934810">
      <w:pPr>
        <w:rPr>
          <w:rFonts w:ascii="Comic Sans MS" w:hAnsi="Comic Sans MS"/>
          <w:szCs w:val="24"/>
          <w:u w:val="single"/>
        </w:rPr>
      </w:pPr>
      <w:r w:rsidRPr="00B67392">
        <w:rPr>
          <w:rFonts w:ascii="Comic Sans MS" w:hAnsi="Comic Sans MS"/>
          <w:szCs w:val="24"/>
          <w:u w:val="single"/>
        </w:rPr>
        <w:t>Step 1</w:t>
      </w:r>
      <w:r>
        <w:rPr>
          <w:rFonts w:ascii="Comic Sans MS" w:hAnsi="Comic Sans MS"/>
          <w:szCs w:val="24"/>
          <w:u w:val="single"/>
        </w:rPr>
        <w:t>-Turn on the Light</w:t>
      </w: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What do you even need to do before you turn the light on? _</w:t>
      </w:r>
      <w:r>
        <w:rPr>
          <w:rFonts w:ascii="Comic Sans MS" w:hAnsi="Comic Sans MS"/>
          <w:szCs w:val="24"/>
        </w:rPr>
        <w:t>_____________________</w:t>
      </w:r>
      <w:r w:rsidRPr="00163CD7">
        <w:rPr>
          <w:rFonts w:ascii="Comic Sans MS" w:hAnsi="Comic Sans MS"/>
          <w:szCs w:val="24"/>
        </w:rPr>
        <w:t>__</w:t>
      </w:r>
    </w:p>
    <w:p w:rsidR="00934810" w:rsidRDefault="00934810" w:rsidP="00C53C03">
      <w:pPr>
        <w:rPr>
          <w:rFonts w:ascii="Comic Sans MS" w:hAnsi="Comic Sans MS"/>
          <w:sz w:val="12"/>
          <w:szCs w:val="12"/>
        </w:rPr>
      </w:pPr>
    </w:p>
    <w:p w:rsidR="00934810" w:rsidRPr="00B67392" w:rsidRDefault="00934810">
      <w:pPr>
        <w:rPr>
          <w:rFonts w:ascii="Comic Sans MS" w:hAnsi="Comic Sans MS"/>
          <w:szCs w:val="24"/>
          <w:u w:val="single"/>
        </w:rPr>
      </w:pPr>
      <w:r w:rsidRPr="00B67392">
        <w:rPr>
          <w:rFonts w:ascii="Comic Sans MS" w:hAnsi="Comic Sans MS"/>
          <w:szCs w:val="24"/>
          <w:u w:val="single"/>
        </w:rPr>
        <w:t>Step 2-</w:t>
      </w:r>
      <w:r>
        <w:rPr>
          <w:rFonts w:ascii="Comic Sans MS" w:hAnsi="Comic Sans MS"/>
          <w:szCs w:val="24"/>
          <w:u w:val="single"/>
        </w:rPr>
        <w:t xml:space="preserve">Set the </w:t>
      </w:r>
      <w:r w:rsidRPr="00B67392">
        <w:rPr>
          <w:rFonts w:ascii="Comic Sans MS" w:hAnsi="Comic Sans MS"/>
          <w:szCs w:val="24"/>
          <w:u w:val="single"/>
        </w:rPr>
        <w:t>Rheostat at 10</w:t>
      </w: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On our classroom microscopes, we don’t have a rheostat but you can adjust the amount of light going in by the lever or wheel on the stage.</w:t>
      </w:r>
    </w:p>
    <w:p w:rsidR="00934810" w:rsidRDefault="00934810" w:rsidP="00B86426">
      <w:pPr>
        <w:rPr>
          <w:rFonts w:ascii="Comic Sans MS" w:hAnsi="Comic Sans MS"/>
          <w:sz w:val="12"/>
          <w:szCs w:val="12"/>
        </w:rPr>
      </w:pPr>
    </w:p>
    <w:p w:rsidR="00934810" w:rsidRPr="00B86426" w:rsidRDefault="00934810">
      <w:pPr>
        <w:rPr>
          <w:rFonts w:ascii="Comic Sans MS" w:hAnsi="Comic Sans MS"/>
          <w:szCs w:val="24"/>
          <w:u w:val="single"/>
        </w:rPr>
      </w:pPr>
      <w:r w:rsidRPr="00B86426">
        <w:rPr>
          <w:rFonts w:ascii="Comic Sans MS" w:hAnsi="Comic Sans MS"/>
          <w:szCs w:val="24"/>
          <w:u w:val="single"/>
        </w:rPr>
        <w:t>Step 3-Pick a slide</w:t>
      </w:r>
      <w:r>
        <w:rPr>
          <w:rFonts w:ascii="Comic Sans MS" w:hAnsi="Comic Sans MS"/>
          <w:szCs w:val="24"/>
          <w:u w:val="single"/>
        </w:rPr>
        <w:t xml:space="preserve"> (select “letter e” slide)</w:t>
      </w: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W</w:t>
      </w:r>
      <w:r>
        <w:rPr>
          <w:rFonts w:ascii="Comic Sans MS" w:hAnsi="Comic Sans MS"/>
          <w:szCs w:val="24"/>
        </w:rPr>
        <w:t>hich</w:t>
      </w:r>
      <w:r w:rsidRPr="00163CD7">
        <w:rPr>
          <w:rFonts w:ascii="Comic Sans MS" w:hAnsi="Comic Sans MS"/>
          <w:szCs w:val="24"/>
        </w:rPr>
        <w:t xml:space="preserve"> objective </w:t>
      </w:r>
      <w:r>
        <w:rPr>
          <w:rFonts w:ascii="Comic Sans MS" w:hAnsi="Comic Sans MS"/>
          <w:szCs w:val="24"/>
        </w:rPr>
        <w:t xml:space="preserve">lens </w:t>
      </w:r>
      <w:r w:rsidRPr="00163CD7">
        <w:rPr>
          <w:rFonts w:ascii="Comic Sans MS" w:hAnsi="Comic Sans MS"/>
          <w:szCs w:val="24"/>
        </w:rPr>
        <w:t>do you always start with when you are looking at a slide?</w:t>
      </w:r>
      <w:r>
        <w:rPr>
          <w:rFonts w:ascii="Comic Sans MS" w:hAnsi="Comic Sans MS"/>
          <w:szCs w:val="24"/>
        </w:rPr>
        <w:t xml:space="preserve"> __________</w:t>
      </w:r>
    </w:p>
    <w:p w:rsidR="00934810" w:rsidRDefault="00934810" w:rsidP="00B86426">
      <w:pPr>
        <w:rPr>
          <w:rFonts w:ascii="Comic Sans MS" w:hAnsi="Comic Sans MS"/>
          <w:sz w:val="12"/>
          <w:szCs w:val="12"/>
        </w:rPr>
      </w:pPr>
    </w:p>
    <w:p w:rsidR="00934810" w:rsidRPr="00163CD7" w:rsidRDefault="00934810" w:rsidP="002702DD">
      <w:pPr>
        <w:ind w:left="540"/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-</w:t>
      </w:r>
      <w:r>
        <w:rPr>
          <w:rFonts w:ascii="Comic Sans MS" w:hAnsi="Comic Sans MS"/>
          <w:szCs w:val="24"/>
        </w:rPr>
        <w:t>Make sure the s</w:t>
      </w:r>
      <w:r w:rsidRPr="00163CD7">
        <w:rPr>
          <w:rFonts w:ascii="Comic Sans MS" w:hAnsi="Comic Sans MS"/>
          <w:szCs w:val="24"/>
        </w:rPr>
        <w:t xml:space="preserve">canning (4X) lens </w:t>
      </w:r>
      <w:r>
        <w:rPr>
          <w:rFonts w:ascii="Comic Sans MS" w:hAnsi="Comic Sans MS"/>
          <w:szCs w:val="24"/>
        </w:rPr>
        <w:t xml:space="preserve">is </w:t>
      </w:r>
      <w:r w:rsidRPr="00163CD7">
        <w:rPr>
          <w:rFonts w:ascii="Comic Sans MS" w:hAnsi="Comic Sans MS"/>
          <w:szCs w:val="24"/>
        </w:rPr>
        <w:t>in place</w:t>
      </w:r>
    </w:p>
    <w:p w:rsidR="00934810" w:rsidRDefault="00934810" w:rsidP="002702DD">
      <w:pPr>
        <w:ind w:left="720"/>
        <w:rPr>
          <w:rFonts w:ascii="Comic Sans MS" w:hAnsi="Comic Sans MS"/>
          <w:sz w:val="12"/>
          <w:szCs w:val="12"/>
        </w:rPr>
      </w:pPr>
    </w:p>
    <w:p w:rsidR="00934810" w:rsidRPr="002702DD" w:rsidRDefault="00934810" w:rsidP="002702DD">
      <w:pPr>
        <w:rPr>
          <w:rFonts w:ascii="Comic Sans MS" w:hAnsi="Comic Sans MS"/>
          <w:szCs w:val="24"/>
          <w:u w:val="single"/>
        </w:rPr>
      </w:pPr>
      <w:r w:rsidRPr="002702DD">
        <w:rPr>
          <w:rFonts w:ascii="Comic Sans MS" w:hAnsi="Comic Sans MS"/>
          <w:szCs w:val="24"/>
          <w:u w:val="single"/>
        </w:rPr>
        <w:t>Step 4</w:t>
      </w:r>
      <w:r>
        <w:rPr>
          <w:rFonts w:ascii="Comic Sans MS" w:hAnsi="Comic Sans MS"/>
          <w:szCs w:val="24"/>
          <w:u w:val="single"/>
        </w:rPr>
        <w:t>-Center the specimen</w:t>
      </w:r>
    </w:p>
    <w:p w:rsidR="00934810" w:rsidRPr="00163CD7" w:rsidRDefault="00934810" w:rsidP="002702DD">
      <w:pPr>
        <w:ind w:left="54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-On some microscopes you will </w:t>
      </w:r>
      <w:r w:rsidRPr="00163CD7">
        <w:rPr>
          <w:rFonts w:ascii="Comic Sans MS" w:hAnsi="Comic Sans MS"/>
          <w:szCs w:val="24"/>
        </w:rPr>
        <w:t xml:space="preserve">have to move </w:t>
      </w:r>
      <w:r>
        <w:rPr>
          <w:rFonts w:ascii="Comic Sans MS" w:hAnsi="Comic Sans MS"/>
          <w:szCs w:val="24"/>
        </w:rPr>
        <w:t xml:space="preserve">the slide </w:t>
      </w:r>
      <w:r w:rsidRPr="00163CD7">
        <w:rPr>
          <w:rFonts w:ascii="Comic Sans MS" w:hAnsi="Comic Sans MS"/>
          <w:szCs w:val="24"/>
        </w:rPr>
        <w:t xml:space="preserve">manually and </w:t>
      </w:r>
      <w:r>
        <w:rPr>
          <w:rFonts w:ascii="Comic Sans MS" w:hAnsi="Comic Sans MS"/>
          <w:szCs w:val="24"/>
        </w:rPr>
        <w:t xml:space="preserve">on </w:t>
      </w:r>
      <w:r w:rsidRPr="00163CD7">
        <w:rPr>
          <w:rFonts w:ascii="Comic Sans MS" w:hAnsi="Comic Sans MS"/>
          <w:szCs w:val="24"/>
        </w:rPr>
        <w:t>other</w:t>
      </w:r>
      <w:r>
        <w:rPr>
          <w:rFonts w:ascii="Comic Sans MS" w:hAnsi="Comic Sans MS"/>
          <w:szCs w:val="24"/>
        </w:rPr>
        <w:t>s there will be</w:t>
      </w:r>
      <w:r w:rsidRPr="00163CD7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dials to turn to move the slide forward and back, and side to side.</w:t>
      </w:r>
    </w:p>
    <w:p w:rsidR="00934810" w:rsidRDefault="00934810" w:rsidP="002702DD">
      <w:pPr>
        <w:ind w:left="540"/>
        <w:rPr>
          <w:rFonts w:ascii="Comic Sans MS" w:hAnsi="Comic Sans MS"/>
          <w:sz w:val="12"/>
          <w:szCs w:val="12"/>
        </w:rPr>
      </w:pPr>
    </w:p>
    <w:p w:rsidR="00934810" w:rsidRPr="00163CD7" w:rsidRDefault="00934810" w:rsidP="002702DD">
      <w:pPr>
        <w:ind w:left="540"/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Start stage</w:t>
      </w:r>
      <w:r>
        <w:rPr>
          <w:rFonts w:ascii="Comic Sans MS" w:hAnsi="Comic Sans MS"/>
          <w:szCs w:val="24"/>
        </w:rPr>
        <w:t xml:space="preserve"> questions:</w:t>
      </w:r>
    </w:p>
    <w:p w:rsidR="00934810" w:rsidRDefault="00934810" w:rsidP="001C7CC1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A. </w:t>
      </w:r>
      <w:r w:rsidRPr="00163CD7">
        <w:rPr>
          <w:rFonts w:ascii="Comic Sans MS" w:hAnsi="Comic Sans MS"/>
          <w:szCs w:val="24"/>
        </w:rPr>
        <w:t>Should the stage be as high as it can be or</w:t>
      </w:r>
    </w:p>
    <w:p w:rsidR="00934810" w:rsidRPr="00163CD7" w:rsidRDefault="00934810" w:rsidP="001C7CC1">
      <w:pPr>
        <w:ind w:left="720"/>
        <w:rPr>
          <w:rFonts w:ascii="Comic Sans MS" w:hAnsi="Comic Sans MS"/>
          <w:szCs w:val="24"/>
        </w:rPr>
      </w:pPr>
      <w:proofErr w:type="gramStart"/>
      <w:r w:rsidRPr="00163CD7">
        <w:rPr>
          <w:rFonts w:ascii="Comic Sans MS" w:hAnsi="Comic Sans MS"/>
          <w:szCs w:val="24"/>
        </w:rPr>
        <w:t>as</w:t>
      </w:r>
      <w:proofErr w:type="gramEnd"/>
      <w:r w:rsidRPr="00163CD7">
        <w:rPr>
          <w:rFonts w:ascii="Comic Sans MS" w:hAnsi="Comic Sans MS"/>
          <w:szCs w:val="24"/>
        </w:rPr>
        <w:t xml:space="preserve"> low as it can be when you begin to focus</w:t>
      </w:r>
      <w:r>
        <w:rPr>
          <w:rFonts w:ascii="Comic Sans MS" w:hAnsi="Comic Sans MS"/>
          <w:szCs w:val="24"/>
        </w:rPr>
        <w:t>? ______________________________</w:t>
      </w:r>
    </w:p>
    <w:p w:rsidR="00934810" w:rsidRDefault="00934810" w:rsidP="001C7CC1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B. </w:t>
      </w:r>
      <w:r w:rsidRPr="00163CD7">
        <w:rPr>
          <w:rFonts w:ascii="Comic Sans MS" w:hAnsi="Comic Sans MS"/>
          <w:szCs w:val="24"/>
        </w:rPr>
        <w:t xml:space="preserve">Are you turning the coarse focus (large </w:t>
      </w:r>
      <w:proofErr w:type="gramStart"/>
      <w:r w:rsidRPr="00163CD7">
        <w:rPr>
          <w:rFonts w:ascii="Comic Sans MS" w:hAnsi="Comic Sans MS"/>
          <w:szCs w:val="24"/>
        </w:rPr>
        <w:t>knob</w:t>
      </w:r>
      <w:proofErr w:type="gramEnd"/>
      <w:r w:rsidRPr="00163CD7">
        <w:rPr>
          <w:rFonts w:ascii="Comic Sans MS" w:hAnsi="Comic Sans MS"/>
          <w:szCs w:val="24"/>
        </w:rPr>
        <w:t xml:space="preserve">) </w:t>
      </w:r>
    </w:p>
    <w:p w:rsidR="00934810" w:rsidRPr="00163CD7" w:rsidRDefault="00934810" w:rsidP="001C7CC1">
      <w:pPr>
        <w:ind w:left="720"/>
        <w:rPr>
          <w:rFonts w:ascii="Comic Sans MS" w:hAnsi="Comic Sans MS"/>
          <w:szCs w:val="24"/>
        </w:rPr>
      </w:pPr>
      <w:proofErr w:type="gramStart"/>
      <w:r w:rsidRPr="00163CD7">
        <w:rPr>
          <w:rFonts w:ascii="Comic Sans MS" w:hAnsi="Comic Sans MS"/>
          <w:szCs w:val="24"/>
        </w:rPr>
        <w:t>or</w:t>
      </w:r>
      <w:proofErr w:type="gramEnd"/>
      <w:r w:rsidRPr="00163CD7">
        <w:rPr>
          <w:rFonts w:ascii="Comic Sans MS" w:hAnsi="Comic Sans MS"/>
          <w:szCs w:val="24"/>
        </w:rPr>
        <w:t xml:space="preserve"> fine focus (small knob) first?</w:t>
      </w:r>
      <w:r>
        <w:rPr>
          <w:rFonts w:ascii="Comic Sans MS" w:hAnsi="Comic Sans MS"/>
          <w:szCs w:val="24"/>
        </w:rPr>
        <w:t xml:space="preserve"> _______________________________________</w:t>
      </w:r>
    </w:p>
    <w:p w:rsidR="00934810" w:rsidRPr="00163CD7" w:rsidRDefault="00C40B00" w:rsidP="002702DD">
      <w:pPr>
        <w:ind w:left="540"/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155575</wp:posOffset>
                </wp:positionV>
                <wp:extent cx="685800" cy="342900"/>
                <wp:effectExtent l="9525" t="1270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0" w:rsidRDefault="00934810" w:rsidP="001C7CC1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7pt;margin-top:12.25pt;width:5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" fillcolor="silver">
                <v:textbox>
                  <w:txbxContent>
                    <w:p w:rsidR="00934810" w:rsidRDefault="00934810" w:rsidP="001C7CC1">
                      <w:r>
                        <w:rPr>
                          <w:rFonts w:ascii="Comic Sans MS" w:hAnsi="Comic Sans MS"/>
                          <w:szCs w:val="24"/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</w:p>
    <w:p w:rsidR="00934810" w:rsidRDefault="00C40B00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48895</wp:posOffset>
            </wp:positionV>
            <wp:extent cx="1143000" cy="1143000"/>
            <wp:effectExtent l="0" t="0" r="0" b="0"/>
            <wp:wrapNone/>
            <wp:docPr id="6" name="Picture 6" descr="http://dtc.pima.edu/blc/182/lesson4/prokaryotes/prokaryoteimages/FocusCoa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tc.pima.edu/blc/182/lesson4/prokaryotes/prokaryoteimages/FocusCoar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10">
        <w:rPr>
          <w:rFonts w:ascii="Comic Sans MS" w:hAnsi="Comic Sans MS"/>
          <w:szCs w:val="24"/>
        </w:rPr>
        <w:t xml:space="preserve">         </w:t>
      </w:r>
      <w:proofErr w:type="gramStart"/>
      <w:r w:rsidR="00934810">
        <w:rPr>
          <w:rFonts w:ascii="Comic Sans MS" w:hAnsi="Comic Sans MS"/>
          <w:szCs w:val="24"/>
        </w:rPr>
        <w:t>Time to s</w:t>
      </w:r>
      <w:r w:rsidR="00934810" w:rsidRPr="00163CD7">
        <w:rPr>
          <w:rFonts w:ascii="Comic Sans MS" w:hAnsi="Comic Sans MS"/>
          <w:szCs w:val="24"/>
        </w:rPr>
        <w:t>witch views</w:t>
      </w:r>
      <w:r w:rsidR="00934810">
        <w:rPr>
          <w:rFonts w:ascii="Comic Sans MS" w:hAnsi="Comic Sans MS"/>
          <w:szCs w:val="24"/>
        </w:rPr>
        <w:t>.</w:t>
      </w:r>
      <w:proofErr w:type="gramEnd"/>
      <w:r w:rsidR="00934810">
        <w:rPr>
          <w:rFonts w:ascii="Comic Sans MS" w:hAnsi="Comic Sans MS"/>
          <w:szCs w:val="24"/>
        </w:rPr>
        <w:t xml:space="preserve">  Click on the </w:t>
      </w:r>
      <w:r w:rsidR="00934810">
        <w:rPr>
          <w:rFonts w:ascii="Comic Sans MS" w:hAnsi="Comic Sans MS"/>
          <w:szCs w:val="24"/>
          <w:u w:val="single"/>
        </w:rPr>
        <w:t>switch views</w:t>
      </w:r>
      <w:r w:rsidR="00934810">
        <w:rPr>
          <w:rFonts w:ascii="Comic Sans MS" w:hAnsi="Comic Sans MS"/>
          <w:szCs w:val="24"/>
        </w:rPr>
        <w:t xml:space="preserve"> button on the </w:t>
      </w:r>
    </w:p>
    <w:p w:rsidR="00934810" w:rsidRPr="001C7CC1" w:rsidRDefault="009348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</w:t>
      </w:r>
      <w:proofErr w:type="gramStart"/>
      <w:r>
        <w:rPr>
          <w:rFonts w:ascii="Comic Sans MS" w:hAnsi="Comic Sans MS"/>
          <w:szCs w:val="24"/>
        </w:rPr>
        <w:t>upper</w:t>
      </w:r>
      <w:proofErr w:type="gramEnd"/>
      <w:r>
        <w:rPr>
          <w:rFonts w:ascii="Comic Sans MS" w:hAnsi="Comic Sans MS"/>
          <w:szCs w:val="24"/>
        </w:rPr>
        <w:t xml:space="preserve"> left so that you are: </w:t>
      </w:r>
      <w:r w:rsidRPr="001C7CC1">
        <w:rPr>
          <w:rFonts w:ascii="Comic Sans MS" w:hAnsi="Comic Sans MS"/>
          <w:szCs w:val="24"/>
          <w:u w:val="single"/>
        </w:rPr>
        <w:t>Looking Through The Microscope</w:t>
      </w:r>
    </w:p>
    <w:p w:rsidR="00934810" w:rsidRPr="00345DA1" w:rsidRDefault="00934810">
      <w:pPr>
        <w:rPr>
          <w:rFonts w:ascii="Comic Sans MS" w:hAnsi="Comic Sans MS"/>
          <w:sz w:val="12"/>
          <w:szCs w:val="12"/>
        </w:rPr>
      </w:pPr>
    </w:p>
    <w:p w:rsidR="00934810" w:rsidRPr="00345DA1" w:rsidRDefault="00934810">
      <w:pPr>
        <w:rPr>
          <w:rFonts w:ascii="Comic Sans MS" w:hAnsi="Comic Sans MS"/>
          <w:szCs w:val="24"/>
          <w:u w:val="single"/>
        </w:rPr>
      </w:pPr>
      <w:r w:rsidRPr="00345DA1">
        <w:rPr>
          <w:rFonts w:ascii="Comic Sans MS" w:hAnsi="Comic Sans MS"/>
          <w:szCs w:val="24"/>
          <w:u w:val="single"/>
        </w:rPr>
        <w:t>Step -Adjust oculars</w:t>
      </w:r>
      <w:r w:rsidRPr="002936C2">
        <w:t xml:space="preserve"> </w:t>
      </w: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We don’t have adjustable oculars</w:t>
      </w:r>
      <w:r>
        <w:rPr>
          <w:rFonts w:ascii="Comic Sans MS" w:hAnsi="Comic Sans MS"/>
          <w:szCs w:val="24"/>
        </w:rPr>
        <w:t xml:space="preserve"> on our classroom microscopes.</w:t>
      </w:r>
    </w:p>
    <w:p w:rsidR="00934810" w:rsidRDefault="00934810" w:rsidP="004149A3">
      <w:pPr>
        <w:ind w:left="540"/>
        <w:rPr>
          <w:rFonts w:ascii="Comic Sans MS" w:hAnsi="Comic Sans MS"/>
          <w:sz w:val="12"/>
          <w:szCs w:val="12"/>
        </w:rPr>
      </w:pPr>
    </w:p>
    <w:p w:rsidR="00934810" w:rsidRPr="00345DA1" w:rsidRDefault="00934810">
      <w:pPr>
        <w:rPr>
          <w:rFonts w:ascii="Comic Sans MS" w:hAnsi="Comic Sans MS"/>
          <w:szCs w:val="24"/>
          <w:u w:val="single"/>
        </w:rPr>
      </w:pPr>
      <w:r w:rsidRPr="00345DA1">
        <w:rPr>
          <w:rFonts w:ascii="Comic Sans MS" w:hAnsi="Comic Sans MS"/>
          <w:szCs w:val="24"/>
          <w:u w:val="single"/>
        </w:rPr>
        <w:t xml:space="preserve">Step 5-Adjust Coarse </w:t>
      </w:r>
      <w:r>
        <w:rPr>
          <w:rFonts w:ascii="Comic Sans MS" w:hAnsi="Comic Sans MS"/>
          <w:szCs w:val="24"/>
          <w:u w:val="single"/>
        </w:rPr>
        <w:t>F</w:t>
      </w:r>
      <w:r w:rsidRPr="00345DA1">
        <w:rPr>
          <w:rFonts w:ascii="Comic Sans MS" w:hAnsi="Comic Sans MS"/>
          <w:szCs w:val="24"/>
          <w:u w:val="single"/>
        </w:rPr>
        <w:t>ocus</w:t>
      </w:r>
    </w:p>
    <w:p w:rsidR="00934810" w:rsidRPr="00163CD7" w:rsidRDefault="00934810" w:rsidP="00345DA1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W</w:t>
      </w:r>
      <w:r>
        <w:rPr>
          <w:rFonts w:ascii="Comic Sans MS" w:hAnsi="Comic Sans MS"/>
          <w:szCs w:val="24"/>
        </w:rPr>
        <w:t>hich</w:t>
      </w:r>
      <w:r w:rsidRPr="00163CD7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>power should be set when adjusting coarse focus</w:t>
      </w:r>
      <w:r w:rsidRPr="00163CD7">
        <w:rPr>
          <w:rFonts w:ascii="Comic Sans MS" w:hAnsi="Comic Sans MS"/>
          <w:szCs w:val="24"/>
        </w:rPr>
        <w:t>?</w:t>
      </w:r>
      <w:r>
        <w:rPr>
          <w:rFonts w:ascii="Comic Sans MS" w:hAnsi="Comic Sans MS"/>
          <w:szCs w:val="24"/>
        </w:rPr>
        <w:t xml:space="preserve">       </w:t>
      </w:r>
      <w:proofErr w:type="gramStart"/>
      <w:r>
        <w:rPr>
          <w:rFonts w:ascii="Comic Sans MS" w:hAnsi="Comic Sans MS"/>
          <w:szCs w:val="24"/>
        </w:rPr>
        <w:t>Low?</w:t>
      </w:r>
      <w:proofErr w:type="gramEnd"/>
      <w:r>
        <w:rPr>
          <w:rFonts w:ascii="Comic Sans MS" w:hAnsi="Comic Sans MS"/>
          <w:szCs w:val="24"/>
        </w:rPr>
        <w:t xml:space="preserve">       </w:t>
      </w:r>
      <w:proofErr w:type="gramStart"/>
      <w:r>
        <w:rPr>
          <w:rFonts w:ascii="Comic Sans MS" w:hAnsi="Comic Sans MS"/>
          <w:szCs w:val="24"/>
        </w:rPr>
        <w:t>Medium?</w:t>
      </w:r>
      <w:proofErr w:type="gramEnd"/>
      <w:r>
        <w:rPr>
          <w:rFonts w:ascii="Comic Sans MS" w:hAnsi="Comic Sans MS"/>
          <w:szCs w:val="24"/>
        </w:rPr>
        <w:t xml:space="preserve">      </w:t>
      </w:r>
      <w:proofErr w:type="gramStart"/>
      <w:r>
        <w:rPr>
          <w:rFonts w:ascii="Comic Sans MS" w:hAnsi="Comic Sans MS"/>
          <w:szCs w:val="24"/>
        </w:rPr>
        <w:t>High?</w:t>
      </w:r>
      <w:proofErr w:type="gramEnd"/>
    </w:p>
    <w:p w:rsidR="00934810" w:rsidRDefault="00934810" w:rsidP="004149A3">
      <w:pPr>
        <w:ind w:left="540"/>
        <w:rPr>
          <w:rFonts w:ascii="Comic Sans MS" w:hAnsi="Comic Sans MS"/>
          <w:sz w:val="12"/>
          <w:szCs w:val="12"/>
        </w:rPr>
      </w:pPr>
    </w:p>
    <w:p w:rsidR="000E1F96" w:rsidRDefault="000E1F96">
      <w:pPr>
        <w:rPr>
          <w:rFonts w:ascii="Comic Sans MS" w:hAnsi="Comic Sans MS"/>
          <w:szCs w:val="24"/>
          <w:u w:val="single"/>
        </w:rPr>
      </w:pPr>
    </w:p>
    <w:p w:rsidR="000E1F96" w:rsidRDefault="000E1F96">
      <w:pPr>
        <w:rPr>
          <w:rFonts w:ascii="Comic Sans MS" w:hAnsi="Comic Sans MS"/>
          <w:szCs w:val="24"/>
          <w:u w:val="single"/>
        </w:rPr>
      </w:pPr>
    </w:p>
    <w:p w:rsidR="00934810" w:rsidRPr="00345DA1" w:rsidRDefault="00934810">
      <w:pPr>
        <w:rPr>
          <w:rFonts w:ascii="Comic Sans MS" w:hAnsi="Comic Sans MS"/>
          <w:szCs w:val="24"/>
          <w:u w:val="single"/>
        </w:rPr>
      </w:pPr>
      <w:r w:rsidRPr="00345DA1">
        <w:rPr>
          <w:rFonts w:ascii="Comic Sans MS" w:hAnsi="Comic Sans MS"/>
          <w:szCs w:val="24"/>
          <w:u w:val="single"/>
        </w:rPr>
        <w:lastRenderedPageBreak/>
        <w:t>Step 6-Fine Tuning</w:t>
      </w:r>
    </w:p>
    <w:p w:rsidR="00934810" w:rsidRPr="00163CD7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Pr="00163CD7">
        <w:rPr>
          <w:rFonts w:ascii="Comic Sans MS" w:hAnsi="Comic Sans MS"/>
          <w:szCs w:val="24"/>
        </w:rPr>
        <w:t xml:space="preserve">Don’t forget to adjust the slide </w:t>
      </w:r>
      <w:r>
        <w:rPr>
          <w:rFonts w:ascii="Comic Sans MS" w:hAnsi="Comic Sans MS"/>
          <w:szCs w:val="24"/>
        </w:rPr>
        <w:t>so that</w:t>
      </w:r>
      <w:r w:rsidRPr="00163CD7">
        <w:rPr>
          <w:rFonts w:ascii="Comic Sans MS" w:hAnsi="Comic Sans MS"/>
          <w:szCs w:val="24"/>
        </w:rPr>
        <w:t xml:space="preserve"> it is in the very center at the tip of the pointer</w:t>
      </w:r>
      <w:r>
        <w:rPr>
          <w:rFonts w:ascii="Comic Sans MS" w:hAnsi="Comic Sans MS"/>
          <w:szCs w:val="24"/>
        </w:rPr>
        <w:t>.</w:t>
      </w:r>
    </w:p>
    <w:p w:rsidR="00934810" w:rsidRPr="00163CD7" w:rsidRDefault="00C40B00" w:rsidP="004149A3">
      <w:pPr>
        <w:ind w:left="720"/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277495</wp:posOffset>
            </wp:positionV>
            <wp:extent cx="1092835" cy="1092835"/>
            <wp:effectExtent l="0" t="0" r="0" b="0"/>
            <wp:wrapNone/>
            <wp:docPr id="7" name="Picture 7" descr="http://dtc.pima.edu/blc/182/lesson4/prokaryotes/prokaryoteimages/FocusF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tc.pima.edu/blc/182/lesson4/prokaryotes/prokaryoteimages/FocusFi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10">
        <w:rPr>
          <w:rFonts w:ascii="Comic Sans MS" w:hAnsi="Comic Sans MS"/>
          <w:szCs w:val="24"/>
        </w:rPr>
        <w:t>-</w:t>
      </w:r>
      <w:r w:rsidR="00934810" w:rsidRPr="00163CD7">
        <w:rPr>
          <w:rFonts w:ascii="Comic Sans MS" w:hAnsi="Comic Sans MS"/>
          <w:szCs w:val="24"/>
        </w:rPr>
        <w:t>If the “e” is not in the very middle of the view</w:t>
      </w:r>
      <w:r w:rsidR="00934810">
        <w:rPr>
          <w:rFonts w:ascii="Comic Sans MS" w:hAnsi="Comic Sans MS"/>
          <w:szCs w:val="24"/>
        </w:rPr>
        <w:t xml:space="preserve">, </w:t>
      </w:r>
      <w:r w:rsidR="00934810" w:rsidRPr="00163CD7">
        <w:rPr>
          <w:rFonts w:ascii="Comic Sans MS" w:hAnsi="Comic Sans MS"/>
          <w:szCs w:val="24"/>
        </w:rPr>
        <w:t xml:space="preserve">use the dials at 4:30 to position the </w:t>
      </w:r>
      <w:r w:rsidR="00934810">
        <w:rPr>
          <w:rFonts w:ascii="Comic Sans MS" w:hAnsi="Comic Sans MS"/>
          <w:szCs w:val="24"/>
        </w:rPr>
        <w:t>“</w:t>
      </w:r>
      <w:r w:rsidR="00934810" w:rsidRPr="00163CD7">
        <w:rPr>
          <w:rFonts w:ascii="Comic Sans MS" w:hAnsi="Comic Sans MS"/>
          <w:szCs w:val="24"/>
        </w:rPr>
        <w:t>e</w:t>
      </w:r>
      <w:r w:rsidR="00934810">
        <w:rPr>
          <w:rFonts w:ascii="Comic Sans MS" w:hAnsi="Comic Sans MS"/>
          <w:szCs w:val="24"/>
        </w:rPr>
        <w:t>”</w:t>
      </w:r>
      <w:r w:rsidR="00934810" w:rsidRPr="00163CD7">
        <w:rPr>
          <w:rFonts w:ascii="Comic Sans MS" w:hAnsi="Comic Sans MS"/>
          <w:szCs w:val="24"/>
        </w:rPr>
        <w:t xml:space="preserve"> so it right in the center</w:t>
      </w:r>
      <w:r w:rsidR="00934810">
        <w:rPr>
          <w:rFonts w:ascii="Comic Sans MS" w:hAnsi="Comic Sans MS"/>
          <w:szCs w:val="24"/>
        </w:rPr>
        <w:t>.</w:t>
      </w:r>
    </w:p>
    <w:p w:rsidR="00934810" w:rsidRPr="00163CD7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Pr="00163CD7">
        <w:rPr>
          <w:rFonts w:ascii="Comic Sans MS" w:hAnsi="Comic Sans MS"/>
          <w:szCs w:val="24"/>
        </w:rPr>
        <w:t>Tweak the fine focus knob</w:t>
      </w:r>
    </w:p>
    <w:p w:rsidR="00934810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Pr="00163CD7">
        <w:rPr>
          <w:rFonts w:ascii="Comic Sans MS" w:hAnsi="Comic Sans MS"/>
          <w:szCs w:val="24"/>
        </w:rPr>
        <w:t>Adjust the iris diaphragm</w:t>
      </w:r>
    </w:p>
    <w:p w:rsidR="00934810" w:rsidRDefault="00934810" w:rsidP="004149A3">
      <w:pPr>
        <w:ind w:left="540"/>
        <w:rPr>
          <w:rFonts w:ascii="Comic Sans MS" w:hAnsi="Comic Sans MS"/>
          <w:sz w:val="12"/>
          <w:szCs w:val="12"/>
        </w:rPr>
      </w:pPr>
    </w:p>
    <w:p w:rsidR="00934810" w:rsidRPr="004149A3" w:rsidRDefault="00934810">
      <w:pPr>
        <w:rPr>
          <w:rFonts w:ascii="Comic Sans MS" w:hAnsi="Comic Sans MS"/>
          <w:szCs w:val="24"/>
          <w:u w:val="single"/>
        </w:rPr>
      </w:pPr>
      <w:r w:rsidRPr="004149A3">
        <w:rPr>
          <w:rFonts w:ascii="Comic Sans MS" w:hAnsi="Comic Sans MS"/>
          <w:szCs w:val="24"/>
          <w:u w:val="single"/>
        </w:rPr>
        <w:t>Step 7</w:t>
      </w:r>
      <w:r>
        <w:rPr>
          <w:rFonts w:ascii="Comic Sans MS" w:hAnsi="Comic Sans MS"/>
          <w:szCs w:val="24"/>
          <w:u w:val="single"/>
        </w:rPr>
        <w:t>-Switch Objective Lenses</w:t>
      </w:r>
    </w:p>
    <w:p w:rsidR="00934810" w:rsidRPr="00163CD7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</w:t>
      </w:r>
      <w:r w:rsidRPr="00163CD7">
        <w:rPr>
          <w:rFonts w:ascii="Comic Sans MS" w:hAnsi="Comic Sans MS"/>
          <w:szCs w:val="24"/>
        </w:rPr>
        <w:t>Make sure that what you want to look at is at the end of the pointer</w:t>
      </w:r>
      <w:r>
        <w:rPr>
          <w:rFonts w:ascii="Comic Sans MS" w:hAnsi="Comic Sans MS"/>
          <w:szCs w:val="24"/>
        </w:rPr>
        <w:t>.</w:t>
      </w:r>
    </w:p>
    <w:p w:rsidR="00934810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-It is often necessary to re-adjust both the fine focus knob and</w:t>
      </w:r>
    </w:p>
    <w:p w:rsidR="00934810" w:rsidRPr="00163CD7" w:rsidRDefault="00934810" w:rsidP="004149A3">
      <w:pPr>
        <w:ind w:left="72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</w:t>
      </w:r>
      <w:proofErr w:type="gramStart"/>
      <w:r>
        <w:rPr>
          <w:rFonts w:ascii="Comic Sans MS" w:hAnsi="Comic Sans MS"/>
          <w:szCs w:val="24"/>
        </w:rPr>
        <w:t>the</w:t>
      </w:r>
      <w:proofErr w:type="gramEnd"/>
      <w:r>
        <w:rPr>
          <w:rFonts w:ascii="Comic Sans MS" w:hAnsi="Comic Sans MS"/>
          <w:szCs w:val="24"/>
        </w:rPr>
        <w:t xml:space="preserve"> _____________________ after switching objective lenses.</w:t>
      </w:r>
    </w:p>
    <w:p w:rsidR="00934810" w:rsidRDefault="00934810" w:rsidP="005221F6">
      <w:pPr>
        <w:ind w:left="540"/>
        <w:rPr>
          <w:rFonts w:ascii="Comic Sans MS" w:hAnsi="Comic Sans MS"/>
          <w:sz w:val="12"/>
          <w:szCs w:val="12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Work your way through each of the objectives, one at a time, adjusting the fine focus only.</w:t>
      </w:r>
    </w:p>
    <w:p w:rsidR="00934810" w:rsidRPr="00163CD7" w:rsidRDefault="009348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  <w:t>-Never turn the coarse focus knob</w:t>
      </w:r>
      <w:r w:rsidRPr="00163CD7">
        <w:rPr>
          <w:rFonts w:ascii="Comic Sans MS" w:hAnsi="Comic Sans MS"/>
          <w:szCs w:val="24"/>
        </w:rPr>
        <w:t xml:space="preserve"> when you are on anything </w:t>
      </w:r>
      <w:r>
        <w:rPr>
          <w:rFonts w:ascii="Comic Sans MS" w:hAnsi="Comic Sans MS"/>
          <w:szCs w:val="24"/>
        </w:rPr>
        <w:t>above</w:t>
      </w:r>
      <w:r w:rsidRPr="00163CD7">
        <w:rPr>
          <w:rFonts w:ascii="Comic Sans MS" w:hAnsi="Comic Sans MS"/>
          <w:szCs w:val="24"/>
        </w:rPr>
        <w:t xml:space="preserve"> the lowest power</w:t>
      </w:r>
      <w:r>
        <w:rPr>
          <w:rFonts w:ascii="Comic Sans MS" w:hAnsi="Comic Sans MS"/>
          <w:szCs w:val="24"/>
        </w:rPr>
        <w:t>.</w:t>
      </w:r>
    </w:p>
    <w:p w:rsidR="00934810" w:rsidRDefault="00934810" w:rsidP="005221F6">
      <w:pPr>
        <w:ind w:left="540"/>
        <w:rPr>
          <w:rFonts w:ascii="Comic Sans MS" w:hAnsi="Comic Sans MS"/>
          <w:sz w:val="12"/>
          <w:szCs w:val="12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 xml:space="preserve">If the object you want to look at is no longer visible in the center under high power, go back to 4X (or the lowest power) and adjust </w:t>
      </w:r>
      <w:r>
        <w:rPr>
          <w:rFonts w:ascii="Comic Sans MS" w:hAnsi="Comic Sans MS"/>
          <w:szCs w:val="24"/>
        </w:rPr>
        <w:t>the slide</w:t>
      </w:r>
      <w:r w:rsidRPr="00163CD7">
        <w:rPr>
          <w:rFonts w:ascii="Comic Sans MS" w:hAnsi="Comic Sans MS"/>
          <w:szCs w:val="24"/>
        </w:rPr>
        <w:t xml:space="preserve"> so you can see it under high power.</w:t>
      </w:r>
    </w:p>
    <w:p w:rsidR="00934810" w:rsidRPr="00163CD7" w:rsidRDefault="00C40B00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-336415</wp:posOffset>
                </wp:positionH>
                <wp:positionV relativeFrom="paragraph">
                  <wp:posOffset>69363</wp:posOffset>
                </wp:positionV>
                <wp:extent cx="685800" cy="342900"/>
                <wp:effectExtent l="0" t="0" r="19050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810" w:rsidRDefault="00934810" w:rsidP="005221F6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Part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6.5pt;margin-top:5.45pt;width:54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" fillcolor="silver">
                <v:textbox>
                  <w:txbxContent>
                    <w:p w:rsidR="00934810" w:rsidRDefault="00934810" w:rsidP="005221F6">
                      <w:r>
                        <w:rPr>
                          <w:rFonts w:ascii="Comic Sans MS" w:hAnsi="Comic Sans MS"/>
                          <w:szCs w:val="24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</w:p>
    <w:p w:rsidR="00934810" w:rsidRPr="00163CD7" w:rsidRDefault="00934810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  <w:r w:rsidRPr="00163CD7">
        <w:rPr>
          <w:rFonts w:ascii="Comic Sans MS" w:hAnsi="Comic Sans MS"/>
          <w:szCs w:val="24"/>
        </w:rPr>
        <w:t>Now go back and choose a different slide. Then follow the steps to the highest magnification and draw what you observe in the field of view in the circle below</w:t>
      </w:r>
      <w:r>
        <w:rPr>
          <w:rFonts w:ascii="Comic Sans MS" w:hAnsi="Comic Sans MS"/>
          <w:szCs w:val="24"/>
        </w:rPr>
        <w:t>. Repeat with another sample.</w:t>
      </w: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C40B00">
      <w:pPr>
        <w:rPr>
          <w:rFonts w:ascii="Comic Sans MS" w:hAnsi="Comic Sans MS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120015</wp:posOffset>
                </wp:positionV>
                <wp:extent cx="2457450" cy="2343150"/>
                <wp:effectExtent l="9525" t="15240" r="9525" b="1333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343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97pt;margin-top:9.45pt;width:193.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" filled="f" fillcolor="#4f81b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457450" cy="2343150"/>
                <wp:effectExtent l="9525" t="15240" r="9525" b="133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2343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9.45pt;width:193.5pt;height:1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" filled="f" fillcolor="#4f81bd" strokeweight="1pt"/>
            </w:pict>
          </mc:Fallback>
        </mc:AlternateContent>
      </w: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C40B00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131445</wp:posOffset>
            </wp:positionV>
            <wp:extent cx="1714500" cy="573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9" t="48959" r="26100" b="3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131445</wp:posOffset>
            </wp:positionV>
            <wp:extent cx="1714500" cy="573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9" t="48959" r="26100" b="3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Default="00934810">
      <w:pPr>
        <w:rPr>
          <w:rFonts w:ascii="Comic Sans MS" w:hAnsi="Comic Sans MS"/>
          <w:szCs w:val="24"/>
        </w:rPr>
      </w:pPr>
    </w:p>
    <w:p w:rsidR="00934810" w:rsidRPr="00163CD7" w:rsidRDefault="00934810">
      <w:pPr>
        <w:rPr>
          <w:rFonts w:ascii="Comic Sans MS" w:hAnsi="Comic Sans MS"/>
          <w:szCs w:val="24"/>
        </w:rPr>
      </w:pPr>
    </w:p>
    <w:p w:rsidR="00934810" w:rsidRPr="00163CD7" w:rsidRDefault="00934810" w:rsidP="005221F6">
      <w:pPr>
        <w:jc w:val="both"/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Name of</w:t>
      </w:r>
      <w:r>
        <w:rPr>
          <w:rFonts w:ascii="Comic Sans MS" w:hAnsi="Comic Sans MS"/>
          <w:szCs w:val="24"/>
        </w:rPr>
        <w:t xml:space="preserve"> slide: _________________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163CD7">
        <w:rPr>
          <w:rFonts w:ascii="Comic Sans MS" w:hAnsi="Comic Sans MS"/>
          <w:szCs w:val="24"/>
        </w:rPr>
        <w:t>Name of</w:t>
      </w:r>
      <w:r>
        <w:rPr>
          <w:rFonts w:ascii="Comic Sans MS" w:hAnsi="Comic Sans MS"/>
          <w:szCs w:val="24"/>
        </w:rPr>
        <w:t xml:space="preserve"> slide: ___________________</w:t>
      </w:r>
    </w:p>
    <w:p w:rsidR="00934810" w:rsidRPr="005221F6" w:rsidRDefault="00934810" w:rsidP="005221F6">
      <w:pPr>
        <w:jc w:val="both"/>
        <w:rPr>
          <w:rFonts w:ascii="Comic Sans MS" w:hAnsi="Comic Sans MS"/>
          <w:sz w:val="12"/>
          <w:szCs w:val="12"/>
        </w:rPr>
      </w:pPr>
    </w:p>
    <w:p w:rsidR="00934810" w:rsidRPr="00163CD7" w:rsidRDefault="00934810" w:rsidP="005221F6">
      <w:pPr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Magnification: ______X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</w:r>
      <w:r w:rsidRPr="00163CD7">
        <w:rPr>
          <w:rFonts w:ascii="Comic Sans MS" w:hAnsi="Comic Sans MS"/>
          <w:szCs w:val="24"/>
        </w:rPr>
        <w:t>Magnification: ______X</w:t>
      </w:r>
    </w:p>
    <w:p w:rsidR="00934810" w:rsidRPr="00163CD7" w:rsidRDefault="00C40B00" w:rsidP="005221F6">
      <w:pPr>
        <w:rPr>
          <w:rFonts w:ascii="Comic Sans MS" w:hAnsi="Comic Sans MS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142875</wp:posOffset>
            </wp:positionV>
            <wp:extent cx="2286000" cy="1193165"/>
            <wp:effectExtent l="0" t="0" r="0" b="6985"/>
            <wp:wrapNone/>
            <wp:docPr id="13" name="Picture 13" descr="http://www.lionden.com/graphics/AP/ThinSki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onden.com/graphics/AP/ThinSkin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14" r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810" w:rsidRPr="00163CD7" w:rsidRDefault="00934810" w:rsidP="00C711B7">
      <w:pPr>
        <w:ind w:left="-90"/>
        <w:rPr>
          <w:rFonts w:ascii="Comic Sans MS" w:hAnsi="Comic Sans MS"/>
          <w:szCs w:val="24"/>
        </w:rPr>
      </w:pPr>
    </w:p>
    <w:p w:rsidR="00934810" w:rsidRDefault="00934810" w:rsidP="002936C2">
      <w:pPr>
        <w:ind w:left="4320"/>
        <w:rPr>
          <w:rFonts w:ascii="Comic Sans MS" w:hAnsi="Comic Sans MS"/>
          <w:szCs w:val="24"/>
        </w:rPr>
      </w:pPr>
      <w:r w:rsidRPr="00163CD7">
        <w:rPr>
          <w:rFonts w:ascii="Comic Sans MS" w:hAnsi="Comic Sans MS"/>
          <w:szCs w:val="24"/>
        </w:rPr>
        <w:t>Label anything interesting you see by drawing a line</w:t>
      </w:r>
    </w:p>
    <w:p w:rsidR="00934810" w:rsidRDefault="00934810" w:rsidP="002936C2">
      <w:pPr>
        <w:ind w:left="4320"/>
        <w:rPr>
          <w:rFonts w:ascii="Comic Sans MS" w:hAnsi="Comic Sans MS"/>
          <w:szCs w:val="24"/>
        </w:rPr>
      </w:pPr>
      <w:proofErr w:type="gramStart"/>
      <w:r w:rsidRPr="00163CD7">
        <w:rPr>
          <w:rFonts w:ascii="Comic Sans MS" w:hAnsi="Comic Sans MS"/>
          <w:szCs w:val="24"/>
        </w:rPr>
        <w:t>from</w:t>
      </w:r>
      <w:proofErr w:type="gramEnd"/>
      <w:r w:rsidRPr="00163CD7">
        <w:rPr>
          <w:rFonts w:ascii="Comic Sans MS" w:hAnsi="Comic Sans MS"/>
          <w:szCs w:val="24"/>
        </w:rPr>
        <w:t xml:space="preserve"> the object to outside the circle and write </w:t>
      </w:r>
    </w:p>
    <w:p w:rsidR="00934810" w:rsidRDefault="00934810" w:rsidP="002936C2">
      <w:pPr>
        <w:ind w:left="4320"/>
        <w:rPr>
          <w:rFonts w:ascii="Comic Sans MS" w:hAnsi="Comic Sans MS"/>
          <w:szCs w:val="24"/>
        </w:rPr>
      </w:pPr>
      <w:proofErr w:type="gramStart"/>
      <w:r w:rsidRPr="00163CD7">
        <w:rPr>
          <w:rFonts w:ascii="Comic Sans MS" w:hAnsi="Comic Sans MS"/>
          <w:szCs w:val="24"/>
        </w:rPr>
        <w:t>the</w:t>
      </w:r>
      <w:proofErr w:type="gramEnd"/>
      <w:r w:rsidRPr="00163CD7">
        <w:rPr>
          <w:rFonts w:ascii="Comic Sans MS" w:hAnsi="Comic Sans MS"/>
          <w:szCs w:val="24"/>
        </w:rPr>
        <w:t xml:space="preserve"> label outside of the circle</w:t>
      </w:r>
      <w:r>
        <w:rPr>
          <w:rFonts w:ascii="Comic Sans MS" w:hAnsi="Comic Sans MS"/>
          <w:szCs w:val="24"/>
        </w:rPr>
        <w:t>.</w:t>
      </w:r>
    </w:p>
    <w:p w:rsidR="00934810" w:rsidRDefault="00934810" w:rsidP="00C711B7">
      <w:pPr>
        <w:ind w:left="-90"/>
        <w:rPr>
          <w:rFonts w:ascii="Comic Sans MS" w:hAnsi="Comic Sans MS"/>
          <w:szCs w:val="24"/>
        </w:rPr>
      </w:pPr>
    </w:p>
    <w:p w:rsidR="00934810" w:rsidRPr="00163CD7" w:rsidRDefault="00934810" w:rsidP="00C711B7">
      <w:pPr>
        <w:ind w:left="-90"/>
        <w:rPr>
          <w:rFonts w:ascii="Comic Sans MS" w:hAnsi="Comic Sans MS"/>
          <w:szCs w:val="24"/>
        </w:rPr>
      </w:pPr>
    </w:p>
    <w:sectPr w:rsidR="00934810" w:rsidRPr="00163CD7" w:rsidSect="00B67392">
      <w:headerReference w:type="default" r:id="rId13"/>
      <w:pgSz w:w="12240" w:h="15840" w:code="1"/>
      <w:pgMar w:top="720" w:right="864" w:bottom="28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76" w:rsidRDefault="00D54876">
      <w:r>
        <w:separator/>
      </w:r>
    </w:p>
  </w:endnote>
  <w:endnote w:type="continuationSeparator" w:id="0">
    <w:p w:rsidR="00D54876" w:rsidRDefault="00D5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76" w:rsidRDefault="00D54876">
      <w:r>
        <w:separator/>
      </w:r>
    </w:p>
  </w:footnote>
  <w:footnote w:type="continuationSeparator" w:id="0">
    <w:p w:rsidR="00D54876" w:rsidRDefault="00D5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10" w:rsidRDefault="000E1F96" w:rsidP="000E1F96">
    <w:pPr>
      <w:pStyle w:val="Header"/>
    </w:pPr>
    <w:r>
      <w:t>Name___________________________                                                  Number_____________</w:t>
    </w:r>
    <w:r w:rsidR="00934810">
      <w:tab/>
    </w:r>
    <w:r w:rsidR="009348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DED7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9609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E4298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176C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44284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682E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565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BC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18F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D8"/>
    <w:rsid w:val="000E1F96"/>
    <w:rsid w:val="00163CD7"/>
    <w:rsid w:val="00185498"/>
    <w:rsid w:val="001C7CC1"/>
    <w:rsid w:val="002702DD"/>
    <w:rsid w:val="002936C2"/>
    <w:rsid w:val="00294841"/>
    <w:rsid w:val="002F682D"/>
    <w:rsid w:val="00332F7E"/>
    <w:rsid w:val="00345DA1"/>
    <w:rsid w:val="004149A3"/>
    <w:rsid w:val="00450225"/>
    <w:rsid w:val="005221F6"/>
    <w:rsid w:val="007A20D5"/>
    <w:rsid w:val="008F22CA"/>
    <w:rsid w:val="008F5647"/>
    <w:rsid w:val="00934810"/>
    <w:rsid w:val="009961CD"/>
    <w:rsid w:val="00B67392"/>
    <w:rsid w:val="00B86426"/>
    <w:rsid w:val="00C40B00"/>
    <w:rsid w:val="00C53C03"/>
    <w:rsid w:val="00C711B7"/>
    <w:rsid w:val="00D54876"/>
    <w:rsid w:val="00D622D4"/>
    <w:rsid w:val="00D8048E"/>
    <w:rsid w:val="00E07DD8"/>
    <w:rsid w:val="00ED1205"/>
    <w:rsid w:val="00F7793B"/>
    <w:rsid w:val="00F85D47"/>
    <w:rsid w:val="00FB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4"/>
    <w:rPr>
      <w:sz w:val="24"/>
    </w:rPr>
  </w:style>
  <w:style w:type="paragraph" w:styleId="Heading3">
    <w:name w:val="heading 3"/>
    <w:basedOn w:val="Normal"/>
    <w:link w:val="Heading3Char"/>
    <w:uiPriority w:val="99"/>
    <w:qFormat/>
    <w:locked/>
    <w:rsid w:val="00163C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008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6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82D"/>
    <w:rPr>
      <w:sz w:val="24"/>
    </w:rPr>
  </w:style>
  <w:style w:type="paragraph" w:styleId="Footer">
    <w:name w:val="footer"/>
    <w:basedOn w:val="Normal"/>
    <w:link w:val="FooterChar"/>
    <w:uiPriority w:val="99"/>
    <w:rsid w:val="0016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82D"/>
    <w:rPr>
      <w:sz w:val="24"/>
    </w:rPr>
  </w:style>
  <w:style w:type="character" w:styleId="Hyperlink">
    <w:name w:val="Hyperlink"/>
    <w:basedOn w:val="DefaultParagraphFont"/>
    <w:uiPriority w:val="99"/>
    <w:unhideWhenUsed/>
    <w:rsid w:val="00332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D4"/>
    <w:rPr>
      <w:sz w:val="24"/>
    </w:rPr>
  </w:style>
  <w:style w:type="paragraph" w:styleId="Heading3">
    <w:name w:val="heading 3"/>
    <w:basedOn w:val="Normal"/>
    <w:link w:val="Heading3Char"/>
    <w:uiPriority w:val="99"/>
    <w:qFormat/>
    <w:locked/>
    <w:rsid w:val="00163CD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0082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6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82D"/>
    <w:rPr>
      <w:sz w:val="24"/>
    </w:rPr>
  </w:style>
  <w:style w:type="paragraph" w:styleId="Footer">
    <w:name w:val="footer"/>
    <w:basedOn w:val="Normal"/>
    <w:link w:val="FooterChar"/>
    <w:uiPriority w:val="99"/>
    <w:rsid w:val="0016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82D"/>
    <w:rPr>
      <w:sz w:val="24"/>
    </w:rPr>
  </w:style>
  <w:style w:type="character" w:styleId="Hyperlink">
    <w:name w:val="Hyperlink"/>
    <w:basedOn w:val="DefaultParagraphFont"/>
    <w:uiPriority w:val="99"/>
    <w:unhideWhenUsed/>
    <w:rsid w:val="00332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Medfield Public Schools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Gantos</dc:creator>
  <cp:lastModifiedBy>Kristen Musto</cp:lastModifiedBy>
  <cp:revision>3</cp:revision>
  <dcterms:created xsi:type="dcterms:W3CDTF">2013-09-16T19:45:00Z</dcterms:created>
  <dcterms:modified xsi:type="dcterms:W3CDTF">2013-09-16T19:48:00Z</dcterms:modified>
</cp:coreProperties>
</file>